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信息：活出你生命的色彩      (郭秋華牧師)</w:t>
        <w:br w:type="textWrapping"/>
        <w:t xml:space="preserve">經文：希伯來書11章8-19節 </w:t>
        <w:br w:type="textWrapping"/>
        <w:t xml:space="preserve">希伯来书11:8 亚伯拉罕因着信，蒙召的时候，就遵命出去，往将来要得为业的地方去；出去的时候，还不知往哪里去。11:9 他因着信，就在所应许之地作客，好象在异地居住帐棚，与那同蒙一个应许的以撒、雅各一样。11:10 因为他等候那座有根基的城，就是　神所经营所建造的。11:11 因着信，连撒拉自己，虽然过了生育的岁数，还能怀孕，因她以为那应许她的是可信的；11:12 所以从一个仿佛已死的人就生出子孙，如同天上的星那样众多，海边的沙那样无数。11:13 这些人都是存着信心死的，并没有得着所应许的；却从远处望见，且欢喜迎接，又承认自己在世上是客旅，是寄居的。11:14 说这样话的人是表明自己要找一个家乡。11:15 他们若想念所离开的家乡，还有可以回去的机会。11:16 他们却羡慕一个更美的家乡，就是在天上的。所以　神被称为他们的　神，并不以为耻；因为他已经给他们预备了一座城。11:17 亚伯拉罕因着信，被试验的时候，就把以撒献上；这便是那欢喜领受应许的，将自己独生的儿子献上。11:18 论到这儿子，曾有话说：“从以撒生的才要称为你的后裔。”11:19 他以为　神还能叫人从死里复活；他也仿佛从死中得回他的儿子来。</w:t>
      </w:r>
    </w:p>
    <w:p w:rsidR="00000000" w:rsidDel="00000000" w:rsidP="00000000" w:rsidRDefault="00000000" w:rsidRPr="00000000" w14:paraId="00000001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大綱：</w:t>
        <w:br w:type="textWrapping"/>
        <w:t xml:space="preserve">  1. 不談條件 v.8-10  </w:t>
        <w:br w:type="textWrapping"/>
        <w:t xml:space="preserve">      在當他還不知道上帝要呼召他往哪裡去Where-- 不知哪裡?</w:t>
        <w:br w:type="textWrapping"/>
        <w:t xml:space="preserve">  2. 不看環境 v.11-12</w:t>
        <w:br w:type="textWrapping"/>
        <w:t xml:space="preserve">       在當他還不知道上帝要如何成就衪旨意 How --不知如何?</w:t>
        <w:br w:type="textWrapping"/>
        <w:t xml:space="preserve">  3. 不問理由 v.13-16</w:t>
        <w:br w:type="textWrapping"/>
        <w:t xml:space="preserve">      在當他還不知道上帝要何時會履行應許   When--不知何時?</w:t>
        <w:br w:type="textWrapping"/>
        <w:t xml:space="preserve">  4. 不計代價 v.17-19</w:t>
        <w:br w:type="textWrapping"/>
        <w:t xml:space="preserve">     在當他還不知道…上帝為什麼會如此要求    Why --不知為何?</w:t>
        <w:br w:type="textWrapping"/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问题及分享：</w:t>
      </w:r>
    </w:p>
    <w:p w:rsidR="00000000" w:rsidDel="00000000" w:rsidP="00000000" w:rsidRDefault="00000000" w:rsidRPr="00000000" w14:paraId="00000004">
      <w:pPr>
        <w:numPr>
          <w:ilvl w:val="1"/>
          <w:numId w:val="1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什么是信心？（11:1）</w:t>
      </w:r>
    </w:p>
    <w:p w:rsidR="00000000" w:rsidDel="00000000" w:rsidP="00000000" w:rsidRDefault="00000000" w:rsidRPr="00000000" w14:paraId="00000005">
      <w:pPr>
        <w:numPr>
          <w:ilvl w:val="1"/>
          <w:numId w:val="1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信心的根基在哪里？</w:t>
      </w:r>
    </w:p>
    <w:p w:rsidR="00000000" w:rsidDel="00000000" w:rsidP="00000000" w:rsidRDefault="00000000" w:rsidRPr="00000000" w14:paraId="00000006">
      <w:pPr>
        <w:numPr>
          <w:ilvl w:val="1"/>
          <w:numId w:val="1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我们如何操练信心？</w:t>
      </w:r>
    </w:p>
    <w:sectPr>
      <w:pgSz w:h="15840" w:w="12240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